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E2" w:rsidRPr="00D02DE2" w:rsidRDefault="00D02DE2" w:rsidP="00D02DE2">
      <w:pPr>
        <w:widowControl/>
        <w:jc w:val="center"/>
        <w:outlineLvl w:val="0"/>
        <w:rPr>
          <w:rFonts w:ascii="宋体" w:eastAsia="宋体" w:hAnsi="宋体" w:cs="宋体"/>
          <w:color w:val="000000"/>
          <w:kern w:val="36"/>
          <w:sz w:val="25"/>
          <w:szCs w:val="25"/>
        </w:rPr>
      </w:pPr>
      <w:r w:rsidRPr="00D02DE2">
        <w:rPr>
          <w:rFonts w:ascii="宋体" w:eastAsia="宋体" w:hAnsi="宋体" w:cs="宋体"/>
          <w:color w:val="000000"/>
          <w:kern w:val="36"/>
          <w:sz w:val="25"/>
          <w:szCs w:val="25"/>
        </w:rPr>
        <w:t>2018年优秀本科生国际交流项目选派办法</w:t>
      </w:r>
    </w:p>
    <w:p w:rsidR="00D02DE2" w:rsidRPr="00D02DE2" w:rsidRDefault="00D02DE2" w:rsidP="00D02DE2">
      <w:pPr>
        <w:widowControl/>
        <w:jc w:val="center"/>
        <w:rPr>
          <w:rFonts w:ascii="宋体" w:eastAsia="宋体" w:hAnsi="宋体" w:cs="宋体"/>
          <w:color w:val="555555"/>
          <w:kern w:val="0"/>
          <w:sz w:val="14"/>
          <w:szCs w:val="14"/>
        </w:rPr>
      </w:pPr>
      <w:r w:rsidRPr="00D02DE2">
        <w:rPr>
          <w:rFonts w:ascii="宋体" w:eastAsia="宋体" w:hAnsi="宋体" w:cs="宋体"/>
          <w:color w:val="555555"/>
          <w:kern w:val="0"/>
          <w:sz w:val="14"/>
          <w:szCs w:val="14"/>
        </w:rPr>
        <w:t>http://www.csc.edu.cn/article/1056</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第一章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总则</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第一条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国家留学基金管理委员会（以下简称国家留学基金委）负责本项目的组织实施工作。</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第二章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选派计划</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第三条</w:t>
      </w:r>
      <w:r w:rsidRPr="00D02DE2">
        <w:rPr>
          <w:rFonts w:ascii="Helvetica" w:eastAsia="宋体" w:hAnsi="Helvetica" w:cs="Helvetica"/>
          <w:color w:val="000000"/>
          <w:kern w:val="0"/>
          <w:sz w:val="18"/>
          <w:szCs w:val="18"/>
        </w:rPr>
        <w:t> 2018</w:t>
      </w:r>
      <w:r w:rsidRPr="00D02DE2">
        <w:rPr>
          <w:rFonts w:ascii="Helvetica" w:eastAsia="宋体" w:hAnsi="Helvetica" w:cs="Helvetica"/>
          <w:color w:val="000000"/>
          <w:kern w:val="0"/>
          <w:sz w:val="18"/>
          <w:szCs w:val="18"/>
        </w:rPr>
        <w:t>年计划选派</w:t>
      </w:r>
      <w:r w:rsidRPr="00D02DE2">
        <w:rPr>
          <w:rFonts w:ascii="Helvetica" w:eastAsia="宋体" w:hAnsi="Helvetica" w:cs="Helvetica"/>
          <w:color w:val="000000"/>
          <w:kern w:val="0"/>
          <w:sz w:val="18"/>
          <w:szCs w:val="18"/>
        </w:rPr>
        <w:t>4500</w:t>
      </w:r>
      <w:r w:rsidRPr="00D02DE2">
        <w:rPr>
          <w:rFonts w:ascii="Helvetica" w:eastAsia="宋体" w:hAnsi="Helvetica" w:cs="Helvetica"/>
          <w:color w:val="000000"/>
          <w:kern w:val="0"/>
          <w:sz w:val="18"/>
          <w:szCs w:val="18"/>
        </w:rPr>
        <w:t>名本科二年级（含）以上优秀本科生出国留学。</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第四条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项目面向国内具有本科招生资格的高校实施。留学人员通过所在学校与国外知名大学、机构的合作渠道进行选派。</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第五条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选派类别为本科插班生，留学期限为</w:t>
      </w:r>
      <w:r w:rsidRPr="00D02DE2">
        <w:rPr>
          <w:rFonts w:ascii="Helvetica" w:eastAsia="宋体" w:hAnsi="Helvetica" w:cs="Helvetica"/>
          <w:color w:val="000000"/>
          <w:kern w:val="0"/>
          <w:sz w:val="18"/>
          <w:szCs w:val="18"/>
        </w:rPr>
        <w:t>3-12</w:t>
      </w:r>
      <w:r w:rsidRPr="00D02DE2">
        <w:rPr>
          <w:rFonts w:ascii="Helvetica" w:eastAsia="宋体" w:hAnsi="Helvetica" w:cs="Helvetica"/>
          <w:color w:val="000000"/>
          <w:kern w:val="0"/>
          <w:sz w:val="18"/>
          <w:szCs w:val="18"/>
        </w:rPr>
        <w:t>个月，交流形式主要为赴国外进行课程学习、毕业设计、或赴国际组织</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企业</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实验室实习。</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第六条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国内高校应结合国家发展战略、经济社会发展需求及本校人才培养规划、学科建设需求确定重点选派专业。</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第七条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留学人员派往教育、科技发达国家的知名院校、科研院所、实验室、企业或具有一流学科专业的教育、科研机构。</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第八条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第三章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立项办法</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第九条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项目实施院校须于</w:t>
      </w:r>
      <w:r w:rsidRPr="00D02DE2">
        <w:rPr>
          <w:rFonts w:ascii="Helvetica" w:eastAsia="宋体" w:hAnsi="Helvetica" w:cs="Helvetica"/>
          <w:color w:val="000000"/>
          <w:kern w:val="0"/>
          <w:sz w:val="18"/>
          <w:szCs w:val="18"/>
        </w:rPr>
        <w:t>2017</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11</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25</w:t>
      </w:r>
      <w:r w:rsidRPr="00D02DE2">
        <w:rPr>
          <w:rFonts w:ascii="Helvetica" w:eastAsia="宋体" w:hAnsi="Helvetica" w:cs="Helvetica"/>
          <w:color w:val="000000"/>
          <w:kern w:val="0"/>
          <w:sz w:val="18"/>
          <w:szCs w:val="18"/>
        </w:rPr>
        <w:t>日</w:t>
      </w:r>
      <w:r w:rsidRPr="00D02DE2">
        <w:rPr>
          <w:rFonts w:ascii="Helvetica" w:eastAsia="宋体" w:hAnsi="Helvetica" w:cs="Helvetica"/>
          <w:color w:val="000000"/>
          <w:kern w:val="0"/>
          <w:sz w:val="18"/>
          <w:szCs w:val="18"/>
        </w:rPr>
        <w:t>-12</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8</w:t>
      </w:r>
      <w:r w:rsidRPr="00D02DE2">
        <w:rPr>
          <w:rFonts w:ascii="Helvetica" w:eastAsia="宋体" w:hAnsi="Helvetica" w:cs="Helvetica"/>
          <w:color w:val="000000"/>
          <w:kern w:val="0"/>
          <w:sz w:val="18"/>
          <w:szCs w:val="18"/>
        </w:rPr>
        <w:t>日在国家公派留学管理信息平台填写申请资助项目的申请书，已获批资助项目须填写本年度执行情况总结，网上提交国家留学基金委；于</w:t>
      </w:r>
      <w:r w:rsidRPr="00D02DE2">
        <w:rPr>
          <w:rFonts w:ascii="Helvetica" w:eastAsia="宋体" w:hAnsi="Helvetica" w:cs="Helvetica"/>
          <w:color w:val="000000"/>
          <w:kern w:val="0"/>
          <w:sz w:val="18"/>
          <w:szCs w:val="18"/>
        </w:rPr>
        <w:t>2017</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12</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15</w:t>
      </w:r>
      <w:r w:rsidRPr="00D02DE2">
        <w:rPr>
          <w:rFonts w:ascii="Helvetica" w:eastAsia="宋体" w:hAnsi="Helvetica" w:cs="Helvetica"/>
          <w:color w:val="000000"/>
          <w:kern w:val="0"/>
          <w:sz w:val="18"/>
          <w:szCs w:val="18"/>
        </w:rPr>
        <w:t>日前将单位公函、《申报项目一览表》提交至国家留学基金委。</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第十一条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国家留学基金委组织专家对申报项目的合作基础、培养目标、可执行性、国外高校或专业水平及选派专业的必要性等进行评审，于</w:t>
      </w:r>
      <w:r w:rsidRPr="00D02DE2">
        <w:rPr>
          <w:rFonts w:ascii="Helvetica" w:eastAsia="宋体" w:hAnsi="Helvetica" w:cs="Helvetica"/>
          <w:color w:val="000000"/>
          <w:kern w:val="0"/>
          <w:sz w:val="18"/>
          <w:szCs w:val="18"/>
        </w:rPr>
        <w:t>2018</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2</w:t>
      </w:r>
      <w:r w:rsidRPr="00D02DE2">
        <w:rPr>
          <w:rFonts w:ascii="Helvetica" w:eastAsia="宋体" w:hAnsi="Helvetica" w:cs="Helvetica"/>
          <w:color w:val="000000"/>
          <w:kern w:val="0"/>
          <w:sz w:val="18"/>
          <w:szCs w:val="18"/>
        </w:rPr>
        <w:t>月完成评审并公布新获批资助项目及可继续执行的已获批资助项目。对当年未执行项目或执行过程中问题较多、管理不善的项目，次年将暂停资助。</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第四章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人员选拔办法</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第十二条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各校根据确定的资助项目负责选拔推荐工作；国家留学基金委负责审核、录取。</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lastRenderedPageBreak/>
        <w:t>项目实施院校根据获批资助项目及其选派专业、规模、年级等，按照</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公开、公平、公正</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w:t>
      </w:r>
      <w:proofErr w:type="gramStart"/>
      <w:r w:rsidRPr="00D02DE2">
        <w:rPr>
          <w:rFonts w:ascii="Helvetica" w:eastAsia="宋体" w:hAnsi="Helvetica" w:cs="Helvetica"/>
          <w:color w:val="000000"/>
          <w:kern w:val="0"/>
          <w:sz w:val="18"/>
          <w:szCs w:val="18"/>
        </w:rPr>
        <w:t>申请人网报前</w:t>
      </w:r>
      <w:proofErr w:type="gramEnd"/>
      <w:r w:rsidRPr="00D02DE2">
        <w:rPr>
          <w:rFonts w:ascii="Helvetica" w:eastAsia="宋体" w:hAnsi="Helvetica" w:cs="Helvetica"/>
          <w:color w:val="000000"/>
          <w:kern w:val="0"/>
          <w:sz w:val="18"/>
          <w:szCs w:val="18"/>
        </w:rPr>
        <w:t>完成，公示时间不少于</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个工作日。</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国家留学基金委根据获批项目及选派办法的要求，对项目实施院校推荐人选进行审核后确定是否予以录取。</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第十三条</w:t>
      </w:r>
      <w:r w:rsidRPr="00D02DE2">
        <w:rPr>
          <w:rFonts w:ascii="Helvetica" w:eastAsia="宋体" w:hAnsi="Helvetica" w:cs="Helvetica"/>
          <w:color w:val="000000"/>
          <w:kern w:val="0"/>
          <w:sz w:val="18"/>
          <w:szCs w:val="18"/>
        </w:rPr>
        <w:t> 2018</w:t>
      </w:r>
      <w:r w:rsidRPr="00D02DE2">
        <w:rPr>
          <w:rFonts w:ascii="Helvetica" w:eastAsia="宋体" w:hAnsi="Helvetica" w:cs="Helvetica"/>
          <w:color w:val="000000"/>
          <w:kern w:val="0"/>
          <w:sz w:val="18"/>
          <w:szCs w:val="18"/>
        </w:rPr>
        <w:t>年的网上报名及申请受理时间为：第一批</w:t>
      </w:r>
      <w:r w:rsidRPr="00D02DE2">
        <w:rPr>
          <w:rFonts w:ascii="Helvetica" w:eastAsia="宋体" w:hAnsi="Helvetica" w:cs="Helvetica"/>
          <w:color w:val="000000"/>
          <w:kern w:val="0"/>
          <w:sz w:val="18"/>
          <w:szCs w:val="18"/>
        </w:rPr>
        <w:t>4</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21</w:t>
      </w:r>
      <w:r w:rsidRPr="00D02DE2">
        <w:rPr>
          <w:rFonts w:ascii="Helvetica" w:eastAsia="宋体" w:hAnsi="Helvetica" w:cs="Helvetica"/>
          <w:color w:val="000000"/>
          <w:kern w:val="0"/>
          <w:sz w:val="18"/>
          <w:szCs w:val="18"/>
        </w:rPr>
        <w:t>日</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日；第二批</w:t>
      </w:r>
      <w:r w:rsidRPr="00D02DE2">
        <w:rPr>
          <w:rFonts w:ascii="Helvetica" w:eastAsia="宋体" w:hAnsi="Helvetica" w:cs="Helvetica"/>
          <w:color w:val="000000"/>
          <w:kern w:val="0"/>
          <w:sz w:val="18"/>
          <w:szCs w:val="18"/>
        </w:rPr>
        <w:t>9</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20-30</w:t>
      </w:r>
      <w:r w:rsidRPr="00D02DE2">
        <w:rPr>
          <w:rFonts w:ascii="Helvetica" w:eastAsia="宋体" w:hAnsi="Helvetica" w:cs="Helvetica"/>
          <w:color w:val="000000"/>
          <w:kern w:val="0"/>
          <w:sz w:val="18"/>
          <w:szCs w:val="18"/>
        </w:rPr>
        <w:t>日。项目实施院校须与国外合作方做好前期沟通，制定详细学习安排；统一组织候选人在规定时间内登陆国家公派留学信息管理系统（</w:t>
      </w:r>
      <w:hyperlink r:id="rId4" w:tgtFrame="_blank" w:history="1">
        <w:r w:rsidRPr="00D02DE2">
          <w:rPr>
            <w:rFonts w:ascii="Helvetica" w:eastAsia="宋体" w:hAnsi="Helvetica" w:cs="Helvetica"/>
            <w:color w:val="0000FF"/>
            <w:kern w:val="0"/>
            <w:sz w:val="18"/>
            <w:u w:val="single"/>
          </w:rPr>
          <w:t>http://apply.csc.edu.cn</w:t>
        </w:r>
      </w:hyperlink>
      <w:r w:rsidRPr="00D02DE2">
        <w:rPr>
          <w:rFonts w:ascii="Helvetica" w:eastAsia="宋体" w:hAnsi="Helvetica" w:cs="Helvetica"/>
          <w:color w:val="000000"/>
          <w:kern w:val="0"/>
          <w:sz w:val="18"/>
          <w:szCs w:val="18"/>
        </w:rPr>
        <w:t>）进行网上报名，并按照《</w:t>
      </w:r>
      <w:hyperlink r:id="rId5" w:tgtFrame="_blank" w:history="1">
        <w:r w:rsidRPr="00D02DE2">
          <w:rPr>
            <w:rFonts w:ascii="Helvetica" w:eastAsia="宋体" w:hAnsi="Helvetica" w:cs="Helvetica"/>
            <w:color w:val="0000FF"/>
            <w:kern w:val="0"/>
            <w:sz w:val="18"/>
            <w:u w:val="single"/>
          </w:rPr>
          <w:t>优秀本科生国际交流项目申请材料及说明</w:t>
        </w:r>
      </w:hyperlink>
      <w:r w:rsidRPr="00D02DE2">
        <w:rPr>
          <w:rFonts w:ascii="Helvetica" w:eastAsia="宋体" w:hAnsi="Helvetica" w:cs="Helvetica"/>
          <w:color w:val="000000"/>
          <w:kern w:val="0"/>
          <w:sz w:val="18"/>
          <w:szCs w:val="18"/>
        </w:rPr>
        <w:t>》准备申请材料并在线提交。</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第十四条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项目实施院校在对申请材料进行认真审核后，应根据校内评审情况，通过信息平台为申请人填写具有针对性的单位推荐意见并在线提交。</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项目实施院校应分别于</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12</w:t>
      </w:r>
      <w:r w:rsidRPr="00D02DE2">
        <w:rPr>
          <w:rFonts w:ascii="Helvetica" w:eastAsia="宋体" w:hAnsi="Helvetica" w:cs="Helvetica"/>
          <w:color w:val="000000"/>
          <w:kern w:val="0"/>
          <w:sz w:val="18"/>
          <w:szCs w:val="18"/>
        </w:rPr>
        <w:t>日（第一批）、</w:t>
      </w:r>
      <w:r w:rsidRPr="00D02DE2">
        <w:rPr>
          <w:rFonts w:ascii="Helvetica" w:eastAsia="宋体" w:hAnsi="Helvetica" w:cs="Helvetica"/>
          <w:color w:val="000000"/>
          <w:kern w:val="0"/>
          <w:sz w:val="18"/>
          <w:szCs w:val="18"/>
        </w:rPr>
        <w:t>10</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10</w:t>
      </w:r>
      <w:r w:rsidRPr="00D02DE2">
        <w:rPr>
          <w:rFonts w:ascii="Helvetica" w:eastAsia="宋体" w:hAnsi="Helvetica" w:cs="Helvetica"/>
          <w:color w:val="000000"/>
          <w:kern w:val="0"/>
          <w:sz w:val="18"/>
          <w:szCs w:val="18"/>
        </w:rPr>
        <w:t>日（第二批）前将单位推荐公函（应含校内选拔推荐</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评审意见）、校内公示证明材料、《初选名单一览表》提交至国家留学基金委。申请人的书面材料由各校留存，留存期限为两年。</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国家留学基金委不直接受理个人申请。</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第十五条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录取结果将于</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月（第一批）、</w:t>
      </w:r>
      <w:r w:rsidRPr="00D02DE2">
        <w:rPr>
          <w:rFonts w:ascii="Helvetica" w:eastAsia="宋体" w:hAnsi="Helvetica" w:cs="Helvetica"/>
          <w:color w:val="000000"/>
          <w:kern w:val="0"/>
          <w:sz w:val="18"/>
          <w:szCs w:val="18"/>
        </w:rPr>
        <w:t>10</w:t>
      </w:r>
      <w:r w:rsidRPr="00D02DE2">
        <w:rPr>
          <w:rFonts w:ascii="Helvetica" w:eastAsia="宋体" w:hAnsi="Helvetica" w:cs="Helvetica"/>
          <w:color w:val="000000"/>
          <w:kern w:val="0"/>
          <w:sz w:val="18"/>
          <w:szCs w:val="18"/>
        </w:rPr>
        <w:t>月（第二批）公布。申请人可登录国家公派留学管理信息平台（</w:t>
      </w:r>
      <w:hyperlink r:id="rId6" w:tgtFrame="_blank" w:history="1">
        <w:r w:rsidRPr="00D02DE2">
          <w:rPr>
            <w:rFonts w:ascii="Helvetica" w:eastAsia="宋体" w:hAnsi="Helvetica" w:cs="Helvetica"/>
            <w:color w:val="0000FF"/>
            <w:kern w:val="0"/>
            <w:sz w:val="18"/>
            <w:u w:val="single"/>
          </w:rPr>
          <w:t>http://apply.csc.edu.cn</w:t>
        </w:r>
      </w:hyperlink>
      <w:r w:rsidRPr="00D02DE2">
        <w:rPr>
          <w:rFonts w:ascii="Helvetica" w:eastAsia="宋体" w:hAnsi="Helvetica" w:cs="Helvetica"/>
          <w:color w:val="000000"/>
          <w:kern w:val="0"/>
          <w:sz w:val="18"/>
          <w:szCs w:val="18"/>
        </w:rPr>
        <w:t>）查询录取结果。录取通知将发送至各校。</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第五章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人选基本条件</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第十六条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符合</w:t>
      </w:r>
      <w:hyperlink r:id="rId7" w:tgtFrame="_blank" w:history="1">
        <w:r w:rsidRPr="00D02DE2">
          <w:rPr>
            <w:rFonts w:ascii="Helvetica" w:eastAsia="宋体" w:hAnsi="Helvetica" w:cs="Helvetica"/>
            <w:color w:val="0000FF"/>
            <w:kern w:val="0"/>
            <w:sz w:val="18"/>
            <w:u w:val="single"/>
          </w:rPr>
          <w:t>《</w:t>
        </w:r>
        <w:r w:rsidRPr="00D02DE2">
          <w:rPr>
            <w:rFonts w:ascii="Helvetica" w:eastAsia="宋体" w:hAnsi="Helvetica" w:cs="Helvetica"/>
            <w:color w:val="0000FF"/>
            <w:kern w:val="0"/>
            <w:sz w:val="18"/>
            <w:u w:val="single"/>
          </w:rPr>
          <w:t>2018</w:t>
        </w:r>
        <w:r w:rsidRPr="00D02DE2">
          <w:rPr>
            <w:rFonts w:ascii="Helvetica" w:eastAsia="宋体" w:hAnsi="Helvetica" w:cs="Helvetica"/>
            <w:color w:val="0000FF"/>
            <w:kern w:val="0"/>
            <w:sz w:val="18"/>
            <w:u w:val="single"/>
          </w:rPr>
          <w:t>年国家留学基金资助出国留学人员选派简章》</w:t>
        </w:r>
      </w:hyperlink>
      <w:r w:rsidRPr="00D02DE2">
        <w:rPr>
          <w:rFonts w:ascii="Helvetica" w:eastAsia="宋体" w:hAnsi="Helvetica" w:cs="Helvetica"/>
          <w:color w:val="000000"/>
          <w:kern w:val="0"/>
          <w:sz w:val="18"/>
          <w:szCs w:val="18"/>
        </w:rPr>
        <w:t>规定的申请条件。</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第十七条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具有中国国籍，热爱社会主义祖国，具有良好的政治素质，无违法违纪记录，有学成回国为祖国建设服务的事业心和责任感。</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第十八条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品学兼优，身心健康。学习成绩平均分不低于</w:t>
      </w:r>
      <w:r w:rsidRPr="00D02DE2">
        <w:rPr>
          <w:rFonts w:ascii="Helvetica" w:eastAsia="宋体" w:hAnsi="Helvetica" w:cs="Helvetica"/>
          <w:color w:val="000000"/>
          <w:kern w:val="0"/>
          <w:sz w:val="18"/>
          <w:szCs w:val="18"/>
        </w:rPr>
        <w:t>85</w:t>
      </w:r>
      <w:r w:rsidRPr="00D02DE2">
        <w:rPr>
          <w:rFonts w:ascii="Helvetica" w:eastAsia="宋体" w:hAnsi="Helvetica" w:cs="Helvetica"/>
          <w:color w:val="000000"/>
          <w:kern w:val="0"/>
          <w:sz w:val="18"/>
          <w:szCs w:val="18"/>
        </w:rPr>
        <w:t>分（百分制）或平均</w:t>
      </w:r>
      <w:proofErr w:type="gramStart"/>
      <w:r w:rsidRPr="00D02DE2">
        <w:rPr>
          <w:rFonts w:ascii="Helvetica" w:eastAsia="宋体" w:hAnsi="Helvetica" w:cs="Helvetica"/>
          <w:color w:val="000000"/>
          <w:kern w:val="0"/>
          <w:sz w:val="18"/>
          <w:szCs w:val="18"/>
        </w:rPr>
        <w:t>学分绩点不</w:t>
      </w:r>
      <w:proofErr w:type="gramEnd"/>
      <w:r w:rsidRPr="00D02DE2">
        <w:rPr>
          <w:rFonts w:ascii="Helvetica" w:eastAsia="宋体" w:hAnsi="Helvetica" w:cs="Helvetica"/>
          <w:color w:val="000000"/>
          <w:kern w:val="0"/>
          <w:sz w:val="18"/>
          <w:szCs w:val="18"/>
        </w:rPr>
        <w:t>低于</w:t>
      </w:r>
      <w:r w:rsidRPr="00D02DE2">
        <w:rPr>
          <w:rFonts w:ascii="Helvetica" w:eastAsia="宋体" w:hAnsi="Helvetica" w:cs="Helvetica"/>
          <w:color w:val="000000"/>
          <w:kern w:val="0"/>
          <w:sz w:val="18"/>
          <w:szCs w:val="18"/>
        </w:rPr>
        <w:t>3.5</w:t>
      </w:r>
      <w:r w:rsidRPr="00D02DE2">
        <w:rPr>
          <w:rFonts w:ascii="Helvetica" w:eastAsia="宋体" w:hAnsi="Helvetica" w:cs="Helvetica"/>
          <w:color w:val="000000"/>
          <w:kern w:val="0"/>
          <w:sz w:val="18"/>
          <w:szCs w:val="18"/>
        </w:rPr>
        <w:t>分（四分制）；热心参加社会实践和公益活动。</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第十九条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申请时年满十八周岁（第一批申请时应为</w:t>
      </w:r>
      <w:r w:rsidRPr="00D02DE2">
        <w:rPr>
          <w:rFonts w:ascii="Helvetica" w:eastAsia="宋体" w:hAnsi="Helvetica" w:cs="Helvetica"/>
          <w:color w:val="000000"/>
          <w:kern w:val="0"/>
          <w:sz w:val="18"/>
          <w:szCs w:val="18"/>
        </w:rPr>
        <w:t>2000</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5</w:t>
      </w:r>
      <w:r w:rsidRPr="00D02DE2">
        <w:rPr>
          <w:rFonts w:ascii="Helvetica" w:eastAsia="宋体" w:hAnsi="Helvetica" w:cs="Helvetica"/>
          <w:color w:val="000000"/>
          <w:kern w:val="0"/>
          <w:sz w:val="18"/>
          <w:szCs w:val="18"/>
        </w:rPr>
        <w:t>日以前出生、第二批申请时应为</w:t>
      </w:r>
      <w:r w:rsidRPr="00D02DE2">
        <w:rPr>
          <w:rFonts w:ascii="Helvetica" w:eastAsia="宋体" w:hAnsi="Helvetica" w:cs="Helvetica"/>
          <w:color w:val="000000"/>
          <w:kern w:val="0"/>
          <w:sz w:val="18"/>
          <w:szCs w:val="18"/>
        </w:rPr>
        <w:t>2000</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9</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30</w:t>
      </w:r>
      <w:r w:rsidRPr="00D02DE2">
        <w:rPr>
          <w:rFonts w:ascii="Helvetica" w:eastAsia="宋体" w:hAnsi="Helvetica" w:cs="Helvetica"/>
          <w:color w:val="000000"/>
          <w:kern w:val="0"/>
          <w:sz w:val="18"/>
          <w:szCs w:val="18"/>
        </w:rPr>
        <w:t>日以前出生），应为项目实施院校的全日制在读二年级（含）以上本科生。</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申请时须提交国外大学、机构的正式邀请信</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录取通知书。</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第二十一条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外语水平符合以下条件之一：</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（一）外语专业在读本科二年级（含）以上学生（一</w:t>
      </w:r>
      <w:proofErr w:type="gramStart"/>
      <w:r w:rsidRPr="00D02DE2">
        <w:rPr>
          <w:rFonts w:ascii="Helvetica" w:eastAsia="宋体" w:hAnsi="Helvetica" w:cs="Helvetica"/>
          <w:color w:val="000000"/>
          <w:kern w:val="0"/>
          <w:sz w:val="18"/>
          <w:szCs w:val="18"/>
        </w:rPr>
        <w:t>外语种应与</w:t>
      </w:r>
      <w:proofErr w:type="gramEnd"/>
      <w:r w:rsidRPr="00D02DE2">
        <w:rPr>
          <w:rFonts w:ascii="Helvetica" w:eastAsia="宋体" w:hAnsi="Helvetica" w:cs="Helvetica"/>
          <w:color w:val="000000"/>
          <w:kern w:val="0"/>
          <w:sz w:val="18"/>
          <w:szCs w:val="18"/>
        </w:rPr>
        <w:t>留学目的国使用语种一致）。</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（二）曾在同一语种国家留学</w:t>
      </w:r>
      <w:proofErr w:type="gramStart"/>
      <w:r w:rsidRPr="00D02DE2">
        <w:rPr>
          <w:rFonts w:ascii="Helvetica" w:eastAsia="宋体" w:hAnsi="Helvetica" w:cs="Helvetica"/>
          <w:color w:val="000000"/>
          <w:kern w:val="0"/>
          <w:sz w:val="18"/>
          <w:szCs w:val="18"/>
        </w:rPr>
        <w:t>一</w:t>
      </w:r>
      <w:proofErr w:type="gramEnd"/>
      <w:r w:rsidRPr="00D02DE2">
        <w:rPr>
          <w:rFonts w:ascii="Helvetica" w:eastAsia="宋体" w:hAnsi="Helvetica" w:cs="Helvetica"/>
          <w:color w:val="000000"/>
          <w:kern w:val="0"/>
          <w:sz w:val="18"/>
          <w:szCs w:val="18"/>
        </w:rPr>
        <w:t>学年（</w:t>
      </w:r>
      <w:r w:rsidRPr="00D02DE2">
        <w:rPr>
          <w:rFonts w:ascii="Helvetica" w:eastAsia="宋体" w:hAnsi="Helvetica" w:cs="Helvetica"/>
          <w:color w:val="000000"/>
          <w:kern w:val="0"/>
          <w:sz w:val="18"/>
          <w:szCs w:val="18"/>
        </w:rPr>
        <w:t>8-12</w:t>
      </w:r>
      <w:r w:rsidRPr="00D02DE2">
        <w:rPr>
          <w:rFonts w:ascii="Helvetica" w:eastAsia="宋体" w:hAnsi="Helvetica" w:cs="Helvetica"/>
          <w:color w:val="000000"/>
          <w:kern w:val="0"/>
          <w:sz w:val="18"/>
          <w:szCs w:val="18"/>
        </w:rPr>
        <w:t>个月）以上。</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（三）参加</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全国外语水平考试</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WSK</w:t>
      </w:r>
      <w:r w:rsidRPr="00D02DE2">
        <w:rPr>
          <w:rFonts w:ascii="Helvetica" w:eastAsia="宋体" w:hAnsi="Helvetica" w:cs="Helvetica"/>
          <w:color w:val="000000"/>
          <w:kern w:val="0"/>
          <w:sz w:val="18"/>
          <w:szCs w:val="18"/>
        </w:rPr>
        <w:t>）并达到合格标准。</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lastRenderedPageBreak/>
        <w:t>（四）曾在教育部指定出国留学培训部参加相关语种培训并获得结业证书（英语为高级班，其他语种为中级班）。</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（五）参加雅思（学术类）、托福、德、法、意、西、日、韩语水平考试，成绩达到以下标准：</w:t>
      </w:r>
      <w:proofErr w:type="gramStart"/>
      <w:r w:rsidRPr="00D02DE2">
        <w:rPr>
          <w:rFonts w:ascii="Helvetica" w:eastAsia="宋体" w:hAnsi="Helvetica" w:cs="Helvetica"/>
          <w:color w:val="000000"/>
          <w:kern w:val="0"/>
          <w:sz w:val="18"/>
          <w:szCs w:val="18"/>
        </w:rPr>
        <w:t>雅思</w:t>
      </w:r>
      <w:proofErr w:type="gramEnd"/>
      <w:r w:rsidRPr="00D02DE2">
        <w:rPr>
          <w:rFonts w:ascii="Helvetica" w:eastAsia="宋体" w:hAnsi="Helvetica" w:cs="Helvetica"/>
          <w:color w:val="000000"/>
          <w:kern w:val="0"/>
          <w:sz w:val="18"/>
          <w:szCs w:val="18"/>
        </w:rPr>
        <w:t>6.5</w:t>
      </w:r>
      <w:r w:rsidRPr="00D02DE2">
        <w:rPr>
          <w:rFonts w:ascii="Helvetica" w:eastAsia="宋体" w:hAnsi="Helvetica" w:cs="Helvetica"/>
          <w:color w:val="000000"/>
          <w:kern w:val="0"/>
          <w:sz w:val="18"/>
          <w:szCs w:val="18"/>
        </w:rPr>
        <w:t>分，托福</w:t>
      </w:r>
      <w:r w:rsidRPr="00D02DE2">
        <w:rPr>
          <w:rFonts w:ascii="Helvetica" w:eastAsia="宋体" w:hAnsi="Helvetica" w:cs="Helvetica"/>
          <w:color w:val="000000"/>
          <w:kern w:val="0"/>
          <w:sz w:val="18"/>
          <w:szCs w:val="18"/>
        </w:rPr>
        <w:t>95</w:t>
      </w:r>
      <w:r w:rsidRPr="00D02DE2">
        <w:rPr>
          <w:rFonts w:ascii="Helvetica" w:eastAsia="宋体" w:hAnsi="Helvetica" w:cs="Helvetica"/>
          <w:color w:val="000000"/>
          <w:kern w:val="0"/>
          <w:sz w:val="18"/>
          <w:szCs w:val="18"/>
        </w:rPr>
        <w:t>分，德、法、意、西语达到欧洲统一语言参考框架（</w:t>
      </w:r>
      <w:r w:rsidRPr="00D02DE2">
        <w:rPr>
          <w:rFonts w:ascii="Helvetica" w:eastAsia="宋体" w:hAnsi="Helvetica" w:cs="Helvetica"/>
          <w:color w:val="000000"/>
          <w:kern w:val="0"/>
          <w:sz w:val="18"/>
          <w:szCs w:val="18"/>
        </w:rPr>
        <w:t>CECRL</w:t>
      </w:r>
      <w:r w:rsidRPr="00D02DE2">
        <w:rPr>
          <w:rFonts w:ascii="Helvetica" w:eastAsia="宋体" w:hAnsi="Helvetica" w:cs="Helvetica"/>
          <w:color w:val="000000"/>
          <w:kern w:val="0"/>
          <w:sz w:val="18"/>
          <w:szCs w:val="18"/>
        </w:rPr>
        <w:t>）的</w:t>
      </w:r>
      <w:r w:rsidRPr="00D02DE2">
        <w:rPr>
          <w:rFonts w:ascii="Helvetica" w:eastAsia="宋体" w:hAnsi="Helvetica" w:cs="Helvetica"/>
          <w:color w:val="000000"/>
          <w:kern w:val="0"/>
          <w:sz w:val="18"/>
          <w:szCs w:val="18"/>
        </w:rPr>
        <w:t>B2</w:t>
      </w:r>
      <w:r w:rsidRPr="00D02DE2">
        <w:rPr>
          <w:rFonts w:ascii="Helvetica" w:eastAsia="宋体" w:hAnsi="Helvetica" w:cs="Helvetica"/>
          <w:color w:val="000000"/>
          <w:kern w:val="0"/>
          <w:sz w:val="18"/>
          <w:szCs w:val="18"/>
        </w:rPr>
        <w:t>级，日语达到二级（</w:t>
      </w:r>
      <w:r w:rsidRPr="00D02DE2">
        <w:rPr>
          <w:rFonts w:ascii="Helvetica" w:eastAsia="宋体" w:hAnsi="Helvetica" w:cs="Helvetica"/>
          <w:color w:val="000000"/>
          <w:kern w:val="0"/>
          <w:sz w:val="18"/>
          <w:szCs w:val="18"/>
        </w:rPr>
        <w:t>N2</w:t>
      </w:r>
      <w:r w:rsidRPr="00D02DE2">
        <w:rPr>
          <w:rFonts w:ascii="Helvetica" w:eastAsia="宋体" w:hAnsi="Helvetica" w:cs="Helvetica"/>
          <w:color w:val="000000"/>
          <w:kern w:val="0"/>
          <w:sz w:val="18"/>
          <w:szCs w:val="18"/>
        </w:rPr>
        <w:t>），韩语达到</w:t>
      </w:r>
      <w:r w:rsidRPr="00D02DE2">
        <w:rPr>
          <w:rFonts w:ascii="Helvetica" w:eastAsia="宋体" w:hAnsi="Helvetica" w:cs="Helvetica"/>
          <w:color w:val="000000"/>
          <w:kern w:val="0"/>
          <w:sz w:val="18"/>
          <w:szCs w:val="18"/>
        </w:rPr>
        <w:t>TOPIK4</w:t>
      </w:r>
      <w:r w:rsidRPr="00D02DE2">
        <w:rPr>
          <w:rFonts w:ascii="Helvetica" w:eastAsia="宋体" w:hAnsi="Helvetica" w:cs="Helvetica"/>
          <w:color w:val="000000"/>
          <w:kern w:val="0"/>
          <w:sz w:val="18"/>
          <w:szCs w:val="18"/>
        </w:rPr>
        <w:t>级。</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（六）通过</w:t>
      </w:r>
      <w:proofErr w:type="gramStart"/>
      <w:r w:rsidRPr="00D02DE2">
        <w:rPr>
          <w:rFonts w:ascii="Helvetica" w:eastAsia="宋体" w:hAnsi="Helvetica" w:cs="Helvetica"/>
          <w:color w:val="000000"/>
          <w:kern w:val="0"/>
          <w:sz w:val="18"/>
          <w:szCs w:val="18"/>
        </w:rPr>
        <w:t>国外拟</w:t>
      </w:r>
      <w:proofErr w:type="gramEnd"/>
      <w:r w:rsidRPr="00D02DE2">
        <w:rPr>
          <w:rFonts w:ascii="Helvetica" w:eastAsia="宋体" w:hAnsi="Helvetica" w:cs="Helvetica"/>
          <w:color w:val="000000"/>
          <w:kern w:val="0"/>
          <w:sz w:val="18"/>
          <w:szCs w:val="18"/>
        </w:rPr>
        <w:t>留学单位组织的面试、考试等方式达到其语言要求（应在外方邀请信中注明或单独出具证明）。</w:t>
      </w:r>
    </w:p>
    <w:p w:rsidR="00D02DE2" w:rsidRPr="00D02DE2" w:rsidRDefault="00D02DE2" w:rsidP="00D02DE2">
      <w:pPr>
        <w:widowControl/>
        <w:shd w:val="clear" w:color="auto" w:fill="FFFFFF"/>
        <w:spacing w:line="432" w:lineRule="atLeast"/>
        <w:ind w:firstLine="480"/>
        <w:jc w:val="center"/>
        <w:rPr>
          <w:rFonts w:ascii="Helvetica" w:eastAsia="宋体" w:hAnsi="Helvetica" w:cs="Helvetica"/>
          <w:color w:val="000000"/>
          <w:kern w:val="0"/>
          <w:sz w:val="18"/>
          <w:szCs w:val="18"/>
        </w:rPr>
      </w:pPr>
      <w:r w:rsidRPr="00D02DE2">
        <w:rPr>
          <w:rFonts w:ascii="Helvetica" w:eastAsia="宋体" w:hAnsi="Helvetica" w:cs="Helvetica"/>
          <w:b/>
          <w:bCs/>
          <w:color w:val="000000"/>
          <w:kern w:val="0"/>
        </w:rPr>
        <w:t>第六章</w:t>
      </w:r>
      <w:r w:rsidRPr="00D02DE2">
        <w:rPr>
          <w:rFonts w:ascii="Helvetica" w:eastAsia="宋体" w:hAnsi="Helvetica" w:cs="Helvetica"/>
          <w:b/>
          <w:bCs/>
          <w:color w:val="000000"/>
          <w:kern w:val="0"/>
        </w:rPr>
        <w:t> </w:t>
      </w:r>
      <w:r w:rsidRPr="00D02DE2">
        <w:rPr>
          <w:rFonts w:ascii="Helvetica" w:eastAsia="宋体" w:hAnsi="Helvetica" w:cs="Helvetica"/>
          <w:b/>
          <w:bCs/>
          <w:color w:val="000000"/>
          <w:kern w:val="0"/>
        </w:rPr>
        <w:t>派出与管理</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第二十二条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第一批主要选拔当年派出的人员，被录取人员的留学资格保留至</w:t>
      </w:r>
      <w:r w:rsidRPr="00D02DE2">
        <w:rPr>
          <w:rFonts w:ascii="Helvetica" w:eastAsia="宋体" w:hAnsi="Helvetica" w:cs="Helvetica"/>
          <w:color w:val="000000"/>
          <w:kern w:val="0"/>
          <w:sz w:val="18"/>
          <w:szCs w:val="18"/>
        </w:rPr>
        <w:t>2018</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12</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31</w:t>
      </w:r>
      <w:r w:rsidRPr="00D02DE2">
        <w:rPr>
          <w:rFonts w:ascii="Helvetica" w:eastAsia="宋体" w:hAnsi="Helvetica" w:cs="Helvetica"/>
          <w:color w:val="000000"/>
          <w:kern w:val="0"/>
          <w:sz w:val="18"/>
          <w:szCs w:val="18"/>
        </w:rPr>
        <w:t>日，第二批主要选拔次年派出的人员，被录取人员的留学资格保留至</w:t>
      </w:r>
      <w:r w:rsidRPr="00D02DE2">
        <w:rPr>
          <w:rFonts w:ascii="Helvetica" w:eastAsia="宋体" w:hAnsi="Helvetica" w:cs="Helvetica"/>
          <w:color w:val="000000"/>
          <w:kern w:val="0"/>
          <w:sz w:val="18"/>
          <w:szCs w:val="18"/>
        </w:rPr>
        <w:t>2019</w:t>
      </w:r>
      <w:r w:rsidRPr="00D02DE2">
        <w:rPr>
          <w:rFonts w:ascii="Helvetica" w:eastAsia="宋体" w:hAnsi="Helvetica" w:cs="Helvetica"/>
          <w:color w:val="000000"/>
          <w:kern w:val="0"/>
          <w:sz w:val="18"/>
          <w:szCs w:val="18"/>
        </w:rPr>
        <w:t>年</w:t>
      </w:r>
      <w:r w:rsidRPr="00D02DE2">
        <w:rPr>
          <w:rFonts w:ascii="Helvetica" w:eastAsia="宋体" w:hAnsi="Helvetica" w:cs="Helvetica"/>
          <w:color w:val="000000"/>
          <w:kern w:val="0"/>
          <w:sz w:val="18"/>
          <w:szCs w:val="18"/>
        </w:rPr>
        <w:t>6</w:t>
      </w:r>
      <w:r w:rsidRPr="00D02DE2">
        <w:rPr>
          <w:rFonts w:ascii="Helvetica" w:eastAsia="宋体" w:hAnsi="Helvetica" w:cs="Helvetica"/>
          <w:color w:val="000000"/>
          <w:kern w:val="0"/>
          <w:sz w:val="18"/>
          <w:szCs w:val="18"/>
        </w:rPr>
        <w:t>月</w:t>
      </w:r>
      <w:r w:rsidRPr="00D02DE2">
        <w:rPr>
          <w:rFonts w:ascii="Helvetica" w:eastAsia="宋体" w:hAnsi="Helvetica" w:cs="Helvetica"/>
          <w:color w:val="000000"/>
          <w:kern w:val="0"/>
          <w:sz w:val="18"/>
          <w:szCs w:val="18"/>
        </w:rPr>
        <w:t>30</w:t>
      </w:r>
      <w:r w:rsidRPr="00D02DE2">
        <w:rPr>
          <w:rFonts w:ascii="Helvetica" w:eastAsia="宋体" w:hAnsi="Helvetica" w:cs="Helvetica"/>
          <w:color w:val="000000"/>
          <w:kern w:val="0"/>
          <w:sz w:val="18"/>
          <w:szCs w:val="18"/>
        </w:rPr>
        <w:t>日。凡未按期派出者，其留学资格将自动取消。</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第二十三条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在办理派出手续时，项目实施院校及留学服务机构应按要求认真审核留学人员的留学国别、留学单位、留学期限等信息。</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第二十四条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对留学人员的管理实行</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签约派出、违约赔偿</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的办法。派出前，留学人员须持《资助出国留学协议书》赴公证处办理签约公证手续，按要求补充提交材料，办理护照、签证、《国际旅行健康证书》，通过教育部留学服务中心、教育部出国人员上海集训部、广州留学人员服务中心办理预订机票、预领奖学金等手续（具体请查阅</w:t>
      </w:r>
      <w:hyperlink r:id="rId8" w:tgtFrame="_blank" w:history="1">
        <w:r w:rsidRPr="00D02DE2">
          <w:rPr>
            <w:rFonts w:ascii="Helvetica" w:eastAsia="宋体" w:hAnsi="Helvetica" w:cs="Helvetica"/>
            <w:color w:val="0000FF"/>
            <w:kern w:val="0"/>
            <w:sz w:val="18"/>
            <w:u w:val="single"/>
          </w:rPr>
          <w:t>《出国留学人员须知》</w:t>
        </w:r>
      </w:hyperlink>
      <w:r w:rsidRPr="00D02DE2">
        <w:rPr>
          <w:rFonts w:ascii="Helvetica" w:eastAsia="宋体" w:hAnsi="Helvetica" w:cs="Helvetica"/>
          <w:color w:val="000000"/>
          <w:kern w:val="0"/>
          <w:sz w:val="18"/>
          <w:szCs w:val="18"/>
        </w:rPr>
        <w:t>）。</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第二十五条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按照《资助出国留学协议书》规定，留学人员自抵达留学所在国后十日内凭《国家留学基金资助出国留学资格证书》、《国家公派留学人员报到证明》向中国</w:t>
      </w:r>
      <w:proofErr w:type="gramStart"/>
      <w:r w:rsidRPr="00D02DE2">
        <w:rPr>
          <w:rFonts w:ascii="Helvetica" w:eastAsia="宋体" w:hAnsi="Helvetica" w:cs="Helvetica"/>
          <w:color w:val="000000"/>
          <w:kern w:val="0"/>
          <w:sz w:val="18"/>
          <w:szCs w:val="18"/>
        </w:rPr>
        <w:t>驻留学所在</w:t>
      </w:r>
      <w:proofErr w:type="gramEnd"/>
      <w:r w:rsidRPr="00D02DE2">
        <w:rPr>
          <w:rFonts w:ascii="Helvetica" w:eastAsia="宋体" w:hAnsi="Helvetica" w:cs="Helvetica"/>
          <w:color w:val="000000"/>
          <w:kern w:val="0"/>
          <w:sz w:val="18"/>
          <w:szCs w:val="18"/>
        </w:rPr>
        <w:t>国使（领）</w:t>
      </w:r>
      <w:proofErr w:type="gramStart"/>
      <w:r w:rsidRPr="00D02DE2">
        <w:rPr>
          <w:rFonts w:ascii="Helvetica" w:eastAsia="宋体" w:hAnsi="Helvetica" w:cs="Helvetica"/>
          <w:color w:val="000000"/>
          <w:kern w:val="0"/>
          <w:sz w:val="18"/>
          <w:szCs w:val="18"/>
        </w:rPr>
        <w:t>馆办理</w:t>
      </w:r>
      <w:proofErr w:type="gramEnd"/>
      <w:r w:rsidRPr="00D02DE2">
        <w:rPr>
          <w:rFonts w:ascii="Helvetica" w:eastAsia="宋体" w:hAnsi="Helvetica" w:cs="Helvetica"/>
          <w:color w:val="000000"/>
          <w:kern w:val="0"/>
          <w:sz w:val="18"/>
          <w:szCs w:val="18"/>
        </w:rPr>
        <w:t>报到手续后方可享受国家留学基金资助。</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第二十六条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留学人员在国外留学期间，应遵守所在国法律法规、国家留学基金资助出国留学人员的有关规定及《资助出国留学协议书》的有关约定，自觉接受国内学校和驻外使（领）馆的管理；每</w:t>
      </w:r>
      <w:r w:rsidRPr="00D02DE2">
        <w:rPr>
          <w:rFonts w:ascii="Helvetica" w:eastAsia="宋体" w:hAnsi="Helvetica" w:cs="Helvetica"/>
          <w:color w:val="000000"/>
          <w:kern w:val="0"/>
          <w:sz w:val="18"/>
          <w:szCs w:val="18"/>
        </w:rPr>
        <w:t>3</w:t>
      </w:r>
      <w:r w:rsidRPr="00D02DE2">
        <w:rPr>
          <w:rFonts w:ascii="Helvetica" w:eastAsia="宋体" w:hAnsi="Helvetica" w:cs="Helvetica"/>
          <w:color w:val="000000"/>
          <w:kern w:val="0"/>
          <w:sz w:val="18"/>
          <w:szCs w:val="18"/>
        </w:rPr>
        <w:t>个月向国内学校和驻外使（领）馆提交学习报告。</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留学人员不得擅自延长或缩短留学期限。因故需要提前</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延期回国者，应提前</w:t>
      </w:r>
      <w:r w:rsidRPr="00D02DE2">
        <w:rPr>
          <w:rFonts w:ascii="Helvetica" w:eastAsia="宋体" w:hAnsi="Helvetica" w:cs="Helvetica"/>
          <w:color w:val="000000"/>
          <w:kern w:val="0"/>
          <w:sz w:val="18"/>
          <w:szCs w:val="18"/>
        </w:rPr>
        <w:t>2</w:t>
      </w:r>
      <w:r w:rsidRPr="00D02DE2">
        <w:rPr>
          <w:rFonts w:ascii="Helvetica" w:eastAsia="宋体" w:hAnsi="Helvetica" w:cs="Helvetica"/>
          <w:color w:val="000000"/>
          <w:kern w:val="0"/>
          <w:sz w:val="18"/>
          <w:szCs w:val="18"/>
        </w:rPr>
        <w:t>个月向所属使（领）馆提出个人书面申请、推选单位意见函及留学单位</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导师的意见函，获批提前回国的留学人员应按财务规定退回已发放的奖学金。</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留学期间，</w:t>
      </w:r>
      <w:proofErr w:type="gramStart"/>
      <w:r w:rsidRPr="00D02DE2">
        <w:rPr>
          <w:rFonts w:ascii="Helvetica" w:eastAsia="宋体" w:hAnsi="Helvetica" w:cs="Helvetica"/>
          <w:color w:val="000000"/>
          <w:kern w:val="0"/>
          <w:sz w:val="18"/>
          <w:szCs w:val="18"/>
        </w:rPr>
        <w:t>不得赴第三国</w:t>
      </w:r>
      <w:proofErr w:type="gramEnd"/>
      <w:r w:rsidRPr="00D02DE2">
        <w:rPr>
          <w:rFonts w:ascii="Helvetica" w:eastAsia="宋体" w:hAnsi="Helvetica" w:cs="Helvetica"/>
          <w:color w:val="000000"/>
          <w:kern w:val="0"/>
          <w:sz w:val="18"/>
          <w:szCs w:val="18"/>
        </w:rPr>
        <w:t>从事与学业无关的活动。</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第二十七条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留学人员应按协议约定完成所制定的学习计划，按期回国，自回国之日起</w:t>
      </w:r>
      <w:r w:rsidRPr="00D02DE2">
        <w:rPr>
          <w:rFonts w:ascii="Helvetica" w:eastAsia="宋体" w:hAnsi="Helvetica" w:cs="Helvetica"/>
          <w:color w:val="000000"/>
          <w:kern w:val="0"/>
          <w:sz w:val="18"/>
          <w:szCs w:val="18"/>
        </w:rPr>
        <w:t>3</w:t>
      </w:r>
      <w:r w:rsidRPr="00D02DE2">
        <w:rPr>
          <w:rFonts w:ascii="Helvetica" w:eastAsia="宋体" w:hAnsi="Helvetica" w:cs="Helvetica"/>
          <w:color w:val="000000"/>
          <w:kern w:val="0"/>
          <w:sz w:val="18"/>
          <w:szCs w:val="18"/>
        </w:rPr>
        <w:t>个月内须在国家公派留学管理信息平台登记回国信息。留学人员回国后须以适当形式向学校汇报留学情况，并提交国外留学单位的评价意见。</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第二十八条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项目实施院校应对留学人员加强目标和过程管理，具体工作应有专门机构和人员负责。在留学人员录取后，学校应合理安排其学业，保证按期派出；在留学人员派出前，应进行行前教育，并指</w:t>
      </w:r>
      <w:r w:rsidRPr="00D02DE2">
        <w:rPr>
          <w:rFonts w:ascii="Helvetica" w:eastAsia="宋体" w:hAnsi="Helvetica" w:cs="Helvetica"/>
          <w:color w:val="000000"/>
          <w:kern w:val="0"/>
          <w:sz w:val="18"/>
          <w:szCs w:val="18"/>
        </w:rPr>
        <w:lastRenderedPageBreak/>
        <w:t>导、协助其办理出国手续；在留学人员派出后，应加强对其指导和检查，保持定期联系，协助国家留学基金委和驻外使（领）</w:t>
      </w:r>
      <w:proofErr w:type="gramStart"/>
      <w:r w:rsidRPr="00D02DE2">
        <w:rPr>
          <w:rFonts w:ascii="Helvetica" w:eastAsia="宋体" w:hAnsi="Helvetica" w:cs="Helvetica"/>
          <w:color w:val="000000"/>
          <w:kern w:val="0"/>
          <w:sz w:val="18"/>
          <w:szCs w:val="18"/>
        </w:rPr>
        <w:t>馆做好</w:t>
      </w:r>
      <w:proofErr w:type="gramEnd"/>
      <w:r w:rsidRPr="00D02DE2">
        <w:rPr>
          <w:rFonts w:ascii="Helvetica" w:eastAsia="宋体" w:hAnsi="Helvetica" w:cs="Helvetica"/>
          <w:color w:val="000000"/>
          <w:kern w:val="0"/>
          <w:sz w:val="18"/>
          <w:szCs w:val="18"/>
        </w:rPr>
        <w:t>在外管理和按期回国工作；在留学人员回国后，应根据学生的交流形式制定考核办法，对其学习情况进行考核。</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第二十九条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项目实施院校应定期对项目执行情况进行总结，不断改进和完善项目执行工作，在每年提交项目总结时将当年录取人员派出情况通知国家留学基金委，对未派出者说明主要原因。国家留学基金委将视各校获批资助项目的实施情况相应调整下一年度资助项目及资助计划。</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第三十条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本项目留学人员按期回国后，再次申请国家公派出国攻读更高层次学位或进行联合培养时，不受回国后满五年方可再次申请国家公派出国留学的限制。</w:t>
      </w:r>
    </w:p>
    <w:p w:rsidR="00D02DE2" w:rsidRPr="00D02DE2" w:rsidRDefault="00D02DE2" w:rsidP="00D02DE2">
      <w:pPr>
        <w:widowControl/>
        <w:shd w:val="clear" w:color="auto" w:fill="FFFFFF"/>
        <w:spacing w:line="432" w:lineRule="atLeast"/>
        <w:ind w:firstLine="480"/>
        <w:jc w:val="left"/>
        <w:rPr>
          <w:rFonts w:ascii="Helvetica" w:eastAsia="宋体" w:hAnsi="Helvetica" w:cs="Helvetica"/>
          <w:color w:val="000000"/>
          <w:kern w:val="0"/>
          <w:sz w:val="18"/>
          <w:szCs w:val="18"/>
        </w:rPr>
      </w:pPr>
      <w:r w:rsidRPr="00D02DE2">
        <w:rPr>
          <w:rFonts w:ascii="Helvetica" w:eastAsia="宋体" w:hAnsi="Helvetica" w:cs="Helvetica"/>
          <w:color w:val="000000"/>
          <w:kern w:val="0"/>
          <w:sz w:val="18"/>
          <w:szCs w:val="18"/>
        </w:rPr>
        <w:t>第三十一条</w:t>
      </w:r>
      <w:r w:rsidRPr="00D02DE2">
        <w:rPr>
          <w:rFonts w:ascii="Helvetica" w:eastAsia="宋体" w:hAnsi="Helvetica" w:cs="Helvetica"/>
          <w:color w:val="000000"/>
          <w:kern w:val="0"/>
          <w:sz w:val="18"/>
          <w:szCs w:val="18"/>
        </w:rPr>
        <w:t> </w:t>
      </w:r>
      <w:r w:rsidRPr="00D02DE2">
        <w:rPr>
          <w:rFonts w:ascii="Helvetica" w:eastAsia="宋体" w:hAnsi="Helvetica" w:cs="Helvetica"/>
          <w:color w:val="000000"/>
          <w:kern w:val="0"/>
          <w:sz w:val="18"/>
          <w:szCs w:val="18"/>
        </w:rPr>
        <w:t>留学人员与获得资助有关的论文、研究项目或科研成果在成文、发表、公开时，应注明</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本研究</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成果</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论文得到国家留学基金资助</w:t>
      </w:r>
      <w:r w:rsidRPr="00D02DE2">
        <w:rPr>
          <w:rFonts w:ascii="Helvetica" w:eastAsia="宋体" w:hAnsi="Helvetica" w:cs="Helvetica"/>
          <w:color w:val="000000"/>
          <w:kern w:val="0"/>
          <w:sz w:val="18"/>
          <w:szCs w:val="18"/>
        </w:rPr>
        <w:t>”</w:t>
      </w:r>
      <w:r w:rsidRPr="00D02DE2">
        <w:rPr>
          <w:rFonts w:ascii="Helvetica" w:eastAsia="宋体" w:hAnsi="Helvetica" w:cs="Helvetica"/>
          <w:color w:val="000000"/>
          <w:kern w:val="0"/>
          <w:sz w:val="18"/>
          <w:szCs w:val="18"/>
        </w:rPr>
        <w:t>。</w:t>
      </w:r>
    </w:p>
    <w:p w:rsidR="005F7EA9" w:rsidRPr="00D02DE2" w:rsidRDefault="005F7EA9"/>
    <w:sectPr w:rsidR="005F7EA9" w:rsidRPr="00D02D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2DE2"/>
    <w:rsid w:val="005F7EA9"/>
    <w:rsid w:val="00D02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2D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2DE2"/>
    <w:rPr>
      <w:rFonts w:ascii="宋体" w:eastAsia="宋体" w:hAnsi="宋体" w:cs="宋体"/>
      <w:b/>
      <w:bCs/>
      <w:kern w:val="36"/>
      <w:sz w:val="48"/>
      <w:szCs w:val="48"/>
    </w:rPr>
  </w:style>
  <w:style w:type="character" w:customStyle="1" w:styleId="apple-converted-space">
    <w:name w:val="apple-converted-space"/>
    <w:basedOn w:val="a0"/>
    <w:rsid w:val="00D02DE2"/>
  </w:style>
  <w:style w:type="paragraph" w:styleId="a3">
    <w:name w:val="Normal (Web)"/>
    <w:basedOn w:val="a"/>
    <w:uiPriority w:val="99"/>
    <w:semiHidden/>
    <w:unhideWhenUsed/>
    <w:rsid w:val="00D02D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02DE2"/>
    <w:rPr>
      <w:b/>
      <w:bCs/>
    </w:rPr>
  </w:style>
  <w:style w:type="character" w:styleId="a5">
    <w:name w:val="Hyperlink"/>
    <w:basedOn w:val="a0"/>
    <w:uiPriority w:val="99"/>
    <w:semiHidden/>
    <w:unhideWhenUsed/>
    <w:rsid w:val="00D02DE2"/>
    <w:rPr>
      <w:color w:val="0000FF"/>
      <w:u w:val="single"/>
    </w:rPr>
  </w:style>
</w:styles>
</file>

<file path=word/webSettings.xml><?xml version="1.0" encoding="utf-8"?>
<w:webSettings xmlns:r="http://schemas.openxmlformats.org/officeDocument/2006/relationships" xmlns:w="http://schemas.openxmlformats.org/wordprocessingml/2006/main">
  <w:divs>
    <w:div w:id="1315065329">
      <w:bodyDiv w:val="1"/>
      <w:marLeft w:val="0"/>
      <w:marRight w:val="0"/>
      <w:marTop w:val="0"/>
      <w:marBottom w:val="0"/>
      <w:divBdr>
        <w:top w:val="none" w:sz="0" w:space="0" w:color="auto"/>
        <w:left w:val="none" w:sz="0" w:space="0" w:color="auto"/>
        <w:bottom w:val="none" w:sz="0" w:space="0" w:color="auto"/>
        <w:right w:val="none" w:sz="0" w:space="0" w:color="auto"/>
      </w:divBdr>
      <w:divsChild>
        <w:div w:id="1802651441">
          <w:marLeft w:val="0"/>
          <w:marRight w:val="0"/>
          <w:marTop w:val="0"/>
          <w:marBottom w:val="0"/>
          <w:divBdr>
            <w:top w:val="none" w:sz="0" w:space="0" w:color="auto"/>
            <w:left w:val="none" w:sz="0" w:space="0" w:color="auto"/>
            <w:bottom w:val="single" w:sz="24" w:space="12" w:color="EBEBEB"/>
            <w:right w:val="none" w:sz="0" w:space="0" w:color="auto"/>
          </w:divBdr>
        </w:div>
        <w:div w:id="1003973475">
          <w:marLeft w:val="0"/>
          <w:marRight w:val="0"/>
          <w:marTop w:val="0"/>
          <w:marBottom w:val="0"/>
          <w:divBdr>
            <w:top w:val="none" w:sz="0" w:space="0" w:color="auto"/>
            <w:left w:val="none" w:sz="0" w:space="0" w:color="auto"/>
            <w:bottom w:val="none" w:sz="0" w:space="0" w:color="auto"/>
            <w:right w:val="none" w:sz="0" w:space="0" w:color="auto"/>
          </w:divBdr>
          <w:divsChild>
            <w:div w:id="8969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105" TargetMode="External"/><Relationship Id="rId3" Type="http://schemas.openxmlformats.org/officeDocument/2006/relationships/webSettings" Target="webSettings.xml"/><Relationship Id="rId7" Type="http://schemas.openxmlformats.org/officeDocument/2006/relationships/hyperlink" Target="http://www.csc.edu.cn/article/1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www.csc.edu.cn/article/1058" TargetMode="External"/><Relationship Id="rId10" Type="http://schemas.openxmlformats.org/officeDocument/2006/relationships/theme" Target="theme/theme1.xml"/><Relationship Id="rId4" Type="http://schemas.openxmlformats.org/officeDocument/2006/relationships/hyperlink" Target="http://apply.csc.edu.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3301</Characters>
  <Application>Microsoft Office Word</Application>
  <DocSecurity>0</DocSecurity>
  <Lines>27</Lines>
  <Paragraphs>7</Paragraphs>
  <ScaleCrop>false</ScaleCrop>
  <Company>BFSU</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2</cp:revision>
  <dcterms:created xsi:type="dcterms:W3CDTF">2018-03-14T08:18:00Z</dcterms:created>
  <dcterms:modified xsi:type="dcterms:W3CDTF">2018-03-14T08:18:00Z</dcterms:modified>
</cp:coreProperties>
</file>